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F0" w:rsidRDefault="00E302EF">
      <w:r>
        <w:t>14 septembre : LA CROIX GLORIEUSE</w:t>
      </w:r>
    </w:p>
    <w:p w:rsidR="00E302EF" w:rsidRDefault="00E302EF"/>
    <w:p w:rsidR="00E302EF" w:rsidRDefault="00E302EF">
      <w:r>
        <w:t xml:space="preserve">Les lectures de ce jour nous parlent de la croix. Cet objet dont nous avons l’habitude est devenu un signe pour les chrétiens. Cette croix, nous le retrouvons dans nos églises et nos maisons mais aussi aux carrefours de nos chemins ou encore sur les tombes de nos défunts. Dans bien des cas, </w:t>
      </w:r>
      <w:proofErr w:type="gramStart"/>
      <w:r>
        <w:t>elles fait</w:t>
      </w:r>
      <w:proofErr w:type="gramEnd"/>
      <w:r>
        <w:t xml:space="preserve"> partie des signes que les chrétiens des générations anciennes nous ont légués. Et pour certaines personnes, la croix est devenue un bijou de grande valeur.</w:t>
      </w:r>
    </w:p>
    <w:p w:rsidR="00E302EF" w:rsidRDefault="00E302EF">
      <w:r>
        <w:t xml:space="preserve">Oui, bien sûr, mais cette croix, c’est aussi celle qui marque douloureusement la vie de millions d’hommes, de femmes et d’enfants : je pense à celle qui s’appelle longue maladie, exclusion, souffrance physique ou morale, désespoir pour certains. Les médias nous parlent régulièrement des catastrophes et des accidents spectaculaires. On nous dit que telle personne a été </w:t>
      </w:r>
      <w:proofErr w:type="gramStart"/>
      <w:r>
        <w:t>transporté</w:t>
      </w:r>
      <w:proofErr w:type="gramEnd"/>
      <w:r>
        <w:t xml:space="preserve"> à l’hôpital, puis on n’en parle plus. Et pourtant, ils sont nombreux ceux et celles qui portent une lourde croix dans les centres de rééducation, et ça dure des mois et des années.</w:t>
      </w:r>
    </w:p>
    <w:p w:rsidR="00E302EF" w:rsidRDefault="00E302EF">
      <w:r>
        <w:t>Cette croix si douloureuse pour beaucoup, Jésus l’a portée avant nous. En voyant cet instrument de supplice, nous pensons à la souffrance morale, l’accusation injuste, la haine. Les évangiles nous décrivent le mépris des accusateurs, la trahison de Judas, le reniement de Pierre, l’abandon des disciples.</w:t>
      </w:r>
    </w:p>
    <w:p w:rsidR="00E302EF" w:rsidRDefault="00E302EF">
      <w:r>
        <w:t>Mais en ce jour, l’évangile de saint Jean nous invite à regarder au-delà. Il nous annonce Jésus élevé sur la croix. Cette élévation n’est pas seulement physique. Ici, c’est de son exaltation et de sa glorification qu’il s’agit. Nous regardons la croix non pour</w:t>
      </w:r>
      <w:r w:rsidR="00E10A85">
        <w:t xml:space="preserve"> y voir l’horreur subie par le condamné mais la glorification du Messie.</w:t>
      </w:r>
    </w:p>
    <w:p w:rsidR="00E10A85" w:rsidRDefault="00E10A85">
      <w:r>
        <w:t>Pour nous aider à comprendre cela, l’évangile nous relate un événement très connu de l’Ancien Testament. Au cours de leur traversé du désert, les Hébreux se sont plusieurs fois révoltés contre Dieu. Or voilà qu’ils se sont trouvés dans une région infestée de serpents venimeux. Il y eut de nombreux morts. Alors le peuple pense que la colère de Dieu s’est abattue contre eux et qu’ils sont punis à cause de leur péché. Ils demandent alors à Moïse d’intervenir en leur faveur auprès de Lui.</w:t>
      </w:r>
    </w:p>
    <w:p w:rsidR="00E10A85" w:rsidRDefault="00E10A85">
      <w:r>
        <w:t>Moïse leur propose de la part de Dieu un geste symbolique : faites vous un serpent de bronze que vous mettrez au bout d’un étendard ; celui qui aura été mordu et le regardera avec foi sera sauvé. Entendons-nous bien : Ce n’est pas l’objet qui les sauvait mais Dieu vers qui ils se tournaient. Ils étaient invités à laisser de côté leur révolte et à renouveler leur confiance en Dieu sauveur et libérateur</w:t>
      </w:r>
    </w:p>
    <w:p w:rsidR="00E10A85" w:rsidRDefault="00E10A85" w:rsidP="004877EA">
      <w:r>
        <w:t>Cet évangile nous rejoint aujourd’hui. Nous sommes tous plus ou moins malades, mordus par le péché, tentés par le serpent de la Genèse qui détourne l’homme de Dieu. Mais nous pouvons être guéris et sauvés en nous tournant vers la croix du Christ. Bien sûr ce n’est pas un geste magique mais une démarche de foi et de confiance envers le Christ Vainqueur. Désormais, rien ne peut nous séparer de son amour. Avec lui, il n’y a pas de situation sans issue.</w:t>
      </w:r>
    </w:p>
    <w:p w:rsidR="004877EA" w:rsidRDefault="004877EA">
      <w:r>
        <w:t>Il arrive que, parfois, nous soyons désespérés ; nous n’avons plus la force ni l’envie de prier. C’est alors que nous pouvons nous arrêter bien simplement devant la croix du Christ et la regarder en silence. Et nous découvrons alors qu’elle nous rééduque spirituellement. Elle nous renvoie au courage du Christ mourant.</w:t>
      </w:r>
    </w:p>
    <w:p w:rsidR="004877EA" w:rsidRDefault="004877EA">
      <w:r>
        <w:t>Mais cette contemplation nous révèle aussi notre médiocrité d’enfants gâtés qui réclament toujours plus à Dieu. Devant le crucifié, le cœur de l’homme apprend à dire oui, là où le pécheur dit non. Notre Dieu n’est pas le comptable d’une facture que nous pourrions lui remettre. Il n’a aucun compte à nous rendre.</w:t>
      </w:r>
    </w:p>
    <w:p w:rsidR="004877EA" w:rsidRDefault="004877EA">
      <w:r>
        <w:lastRenderedPageBreak/>
        <w:t>Simplement, il nous aime d’un amour passionné et il veut nous combler bien au-delà de ce que nous pourrions imaginer. Il attend de nous une réponse libre, accueillante et aimante. Il nous attire à lui par le rayonnement de son amour, mais il respecte notre liberté. La décision nous appartient et personne ne peut la prendre à notre place. En regardant cette croix, nous apprenons à imiter le Christ. Lui-même nous a aimé jusqu’au don total de sa vie. C’est sur ce chemin du don de soi que nous sommes invités à le suivre jusqu’au bout. C’est à cette condition que nous pourrons prendre part à son exaltation et à sa glorification.</w:t>
      </w:r>
    </w:p>
    <w:p w:rsidR="004877EA" w:rsidRDefault="004877EA">
      <w:r>
        <w:t>Alors oui, prenons le temps d’accueillir cet amour fou de Dieu</w:t>
      </w:r>
      <w:r w:rsidR="00C67190">
        <w:t>. Il n’a pas envoyé son Fils pour juger et condamner le monde mais pour le sauver. Jésus savait ce qu’il y avait dans le cœur de l’homme et lui seul pouvait juger. Mais on ne juge pas, on ne condamne pas ceux qu’on aime. Cette découverte nous renvoie à nous-mêmes : pourquoi nous acharner à vouloir condamner ce monde que nous disons pourri ? C’est vrai qu’il y a du pourri dans notre monde. Il y a aussi de la pourriture dans le raisin. Ca n’empêche pas de faire du bon vin. C’est ainsi que Dieu fait appel à ce qu’il y a de meilleur en nous.</w:t>
      </w:r>
      <w:r w:rsidR="00C67190">
        <w:br/>
        <w:t>Quand nous traversons un désert de souffrances, de peurs et de doutes, arrêtons-nous devant la croix du Christ. A travers elle, c’est Dieu qui nous fait signe et nous invite à la confiance. En fêtant la Croix glorieuse, nous fêtons la résurrection de Celui qui s’y trouve suspendu. Cet instrument de torture et d’horreur est devenu Arbre de Vie.</w:t>
      </w:r>
    </w:p>
    <w:p w:rsidR="004877EA" w:rsidRDefault="004877EA"/>
    <w:p w:rsidR="00D3696C" w:rsidRDefault="00D3696C"/>
    <w:p w:rsidR="00D3696C" w:rsidRDefault="00D3696C"/>
    <w:p w:rsidR="00D3696C" w:rsidRDefault="00D3696C"/>
    <w:p w:rsidR="00D3696C" w:rsidRDefault="00D3696C"/>
    <w:p w:rsidR="00D3696C" w:rsidRDefault="00D3696C"/>
    <w:p w:rsidR="00D3696C" w:rsidRDefault="00D3696C"/>
    <w:sectPr w:rsidR="00D3696C" w:rsidSect="004877EA">
      <w:pgSz w:w="11906" w:h="16838"/>
      <w:pgMar w:top="1417" w:right="70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02EF"/>
    <w:rsid w:val="004877EA"/>
    <w:rsid w:val="004C2F7C"/>
    <w:rsid w:val="009106F0"/>
    <w:rsid w:val="00C63E0A"/>
    <w:rsid w:val="00C67190"/>
    <w:rsid w:val="00D3696C"/>
    <w:rsid w:val="00E10A85"/>
    <w:rsid w:val="00E302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810</Words>
  <Characters>4458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famille</cp:lastModifiedBy>
  <cp:revision>2</cp:revision>
  <dcterms:created xsi:type="dcterms:W3CDTF">2019-09-15T07:43:00Z</dcterms:created>
  <dcterms:modified xsi:type="dcterms:W3CDTF">2019-09-15T08:20:00Z</dcterms:modified>
</cp:coreProperties>
</file>